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446" w:rsidRDefault="008B35E3">
      <w:r>
        <w:rPr>
          <w:noProof/>
        </w:rPr>
        <w:drawing>
          <wp:inline distT="0" distB="0" distL="0" distR="0">
            <wp:extent cx="5362575" cy="40222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的试卷封皮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78" cy="40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5A" w:rsidRPr="0000495A" w:rsidRDefault="0000495A" w:rsidP="000049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49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109AB4" wp14:editId="784DE6C0">
            <wp:extent cx="4686300" cy="1352550"/>
            <wp:effectExtent l="0" t="0" r="0" b="0"/>
            <wp:docPr id="3" name="图片 3" descr="C:\Users\Administrator\AppData\Roaming\Tencent\Users\573115403\QQ\WinTemp\RichOle\46RW%`X%S3F)3PP5BZ0K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73115403\QQ\WinTemp\RichOle\46RW%`X%S3F)3PP5BZ0KB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5A" w:rsidRPr="00447E0B" w:rsidRDefault="00321077" w:rsidP="000049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0495A" w:rsidRPr="00447E0B">
        <w:rPr>
          <w:rFonts w:hint="eastAsia"/>
          <w:sz w:val="24"/>
          <w:szCs w:val="24"/>
        </w:rPr>
        <w:t>试卷装订的几点温馨提示：</w:t>
      </w:r>
    </w:p>
    <w:p w:rsidR="0000495A" w:rsidRPr="00447E0B" w:rsidRDefault="0000495A" w:rsidP="0000495A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447E0B">
        <w:rPr>
          <w:rFonts w:hint="eastAsia"/>
          <w:sz w:val="24"/>
          <w:szCs w:val="24"/>
        </w:rPr>
        <w:t>各位老师试卷</w:t>
      </w:r>
      <w:proofErr w:type="gramStart"/>
      <w:r w:rsidR="00321077">
        <w:rPr>
          <w:rFonts w:hint="eastAsia"/>
          <w:sz w:val="24"/>
          <w:szCs w:val="24"/>
        </w:rPr>
        <w:t>装订</w:t>
      </w:r>
      <w:r w:rsidRPr="00447E0B">
        <w:rPr>
          <w:rFonts w:hint="eastAsia"/>
          <w:sz w:val="24"/>
          <w:szCs w:val="24"/>
        </w:rPr>
        <w:t>请</w:t>
      </w:r>
      <w:proofErr w:type="gramEnd"/>
      <w:r w:rsidRPr="00447E0B">
        <w:rPr>
          <w:rFonts w:hint="eastAsia"/>
          <w:sz w:val="24"/>
          <w:szCs w:val="24"/>
        </w:rPr>
        <w:t>按照新的要求放置材料。</w:t>
      </w:r>
      <w:r w:rsidR="00321077">
        <w:rPr>
          <w:rFonts w:hint="eastAsia"/>
          <w:sz w:val="24"/>
          <w:szCs w:val="24"/>
        </w:rPr>
        <w:t>试卷审批表在我这里不用准备。</w:t>
      </w:r>
    </w:p>
    <w:p w:rsidR="0000495A" w:rsidRPr="00447E0B" w:rsidRDefault="0000495A" w:rsidP="0000495A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447E0B">
        <w:rPr>
          <w:rFonts w:hint="eastAsia"/>
          <w:sz w:val="24"/>
          <w:szCs w:val="24"/>
        </w:rPr>
        <w:t>试卷分析表中前面空格处的内容务必要填：如考核方式、考试时间等。试卷分析不要按照班级、专业分析，请按照课程分析。</w:t>
      </w:r>
    </w:p>
    <w:p w:rsidR="0000495A" w:rsidRPr="00447E0B" w:rsidRDefault="0000495A" w:rsidP="0000495A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447E0B">
        <w:rPr>
          <w:rFonts w:hint="eastAsia"/>
          <w:sz w:val="24"/>
          <w:szCs w:val="24"/>
        </w:rPr>
        <w:t>试卷按照课程装订，不按照原来的班级、专业装订，若是比较</w:t>
      </w:r>
      <w:proofErr w:type="gramStart"/>
      <w:r w:rsidRPr="00447E0B">
        <w:rPr>
          <w:rFonts w:hint="eastAsia"/>
          <w:sz w:val="24"/>
          <w:szCs w:val="24"/>
        </w:rPr>
        <w:t>厚需要</w:t>
      </w:r>
      <w:proofErr w:type="gramEnd"/>
      <w:r w:rsidRPr="00447E0B">
        <w:rPr>
          <w:rFonts w:hint="eastAsia"/>
          <w:sz w:val="24"/>
          <w:szCs w:val="24"/>
        </w:rPr>
        <w:t>装订多本</w:t>
      </w:r>
      <w:r>
        <w:rPr>
          <w:rFonts w:hint="eastAsia"/>
          <w:sz w:val="24"/>
          <w:szCs w:val="24"/>
        </w:rPr>
        <w:t>（</w:t>
      </w:r>
      <w:r w:rsidRPr="00D56998">
        <w:rPr>
          <w:rFonts w:hint="eastAsia"/>
          <w:color w:val="FF0000"/>
          <w:sz w:val="24"/>
          <w:szCs w:val="24"/>
        </w:rPr>
        <w:t>试卷厚度在1.5厘米左右</w:t>
      </w:r>
      <w:r>
        <w:rPr>
          <w:rFonts w:hint="eastAsia"/>
          <w:sz w:val="24"/>
          <w:szCs w:val="24"/>
        </w:rPr>
        <w:t>）</w:t>
      </w:r>
      <w:r w:rsidRPr="00447E0B">
        <w:rPr>
          <w:rFonts w:hint="eastAsia"/>
          <w:sz w:val="24"/>
          <w:szCs w:val="24"/>
        </w:rPr>
        <w:t>，上面写上一、二、三等。</w:t>
      </w:r>
    </w:p>
    <w:p w:rsidR="008B35E3" w:rsidRDefault="0000495A" w:rsidP="0000495A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447E0B">
        <w:rPr>
          <w:rFonts w:hint="eastAsia"/>
          <w:sz w:val="24"/>
          <w:szCs w:val="24"/>
        </w:rPr>
        <w:t>试卷中请检查下考场情况登记表，有些老师学生人数没有填写的，请任课老师补上。</w:t>
      </w:r>
    </w:p>
    <w:p w:rsidR="00321077" w:rsidRP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 w:rsidRPr="00321077">
        <w:rPr>
          <w:rFonts w:hint="eastAsia"/>
          <w:sz w:val="24"/>
          <w:szCs w:val="24"/>
        </w:rPr>
        <w:lastRenderedPageBreak/>
        <w:t>二、论文装订包括如下材料：</w:t>
      </w:r>
    </w:p>
    <w:p w:rsidR="00321077" w:rsidRP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 w:rsidRPr="00321077">
        <w:rPr>
          <w:sz w:val="24"/>
          <w:szCs w:val="24"/>
        </w:rPr>
        <w:t>1</w:t>
      </w:r>
      <w:r w:rsidRPr="00321077">
        <w:rPr>
          <w:rFonts w:hint="eastAsia"/>
          <w:sz w:val="24"/>
          <w:szCs w:val="24"/>
        </w:rPr>
        <w:t>、附件</w:t>
      </w:r>
      <w:r w:rsidRPr="00321077">
        <w:rPr>
          <w:sz w:val="24"/>
          <w:szCs w:val="24"/>
        </w:rPr>
        <w:t>4：非试卷方式考核审批表</w:t>
      </w:r>
    </w:p>
    <w:p w:rsidR="00321077" w:rsidRP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 w:rsidRPr="00321077">
        <w:rPr>
          <w:rFonts w:hint="eastAsia"/>
          <w:sz w:val="24"/>
          <w:szCs w:val="24"/>
        </w:rPr>
        <w:t>2、论文题目及批改标准</w:t>
      </w:r>
    </w:p>
    <w:p w:rsid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 w:rsidRPr="00321077"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</w:rPr>
        <w:t>试卷分析报告表</w:t>
      </w:r>
    </w:p>
    <w:p w:rsid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4、过程性评价成绩分项表</w:t>
      </w:r>
    </w:p>
    <w:p w:rsid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5、成绩登记表</w:t>
      </w:r>
    </w:p>
    <w:p w:rsidR="00321077" w:rsidRPr="00321077" w:rsidRDefault="00321077" w:rsidP="00321077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6、学生论文</w:t>
      </w:r>
      <w:bookmarkStart w:id="0" w:name="_GoBack"/>
      <w:bookmarkEnd w:id="0"/>
    </w:p>
    <w:sectPr w:rsidR="00321077" w:rsidRPr="0032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DC" w:rsidRDefault="002F7BDC" w:rsidP="0000495A">
      <w:r>
        <w:separator/>
      </w:r>
    </w:p>
  </w:endnote>
  <w:endnote w:type="continuationSeparator" w:id="0">
    <w:p w:rsidR="002F7BDC" w:rsidRDefault="002F7BDC" w:rsidP="0000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DC" w:rsidRDefault="002F7BDC" w:rsidP="0000495A">
      <w:r>
        <w:separator/>
      </w:r>
    </w:p>
  </w:footnote>
  <w:footnote w:type="continuationSeparator" w:id="0">
    <w:p w:rsidR="002F7BDC" w:rsidRDefault="002F7BDC" w:rsidP="0000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7FC2"/>
    <w:multiLevelType w:val="hybridMultilevel"/>
    <w:tmpl w:val="2C4E1C70"/>
    <w:lvl w:ilvl="0" w:tplc="E8825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E3"/>
    <w:rsid w:val="0000495A"/>
    <w:rsid w:val="002F7BDC"/>
    <w:rsid w:val="00321077"/>
    <w:rsid w:val="005C0161"/>
    <w:rsid w:val="007B71D5"/>
    <w:rsid w:val="008B35E3"/>
    <w:rsid w:val="00B721FB"/>
    <w:rsid w:val="00B81446"/>
    <w:rsid w:val="00E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FCD7"/>
  <w15:chartTrackingRefBased/>
  <w15:docId w15:val="{D2A4DF03-6F36-4DDC-A8DE-39B38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95A"/>
    <w:rPr>
      <w:sz w:val="18"/>
      <w:szCs w:val="18"/>
    </w:rPr>
  </w:style>
  <w:style w:type="paragraph" w:styleId="a7">
    <w:name w:val="List Paragraph"/>
    <w:basedOn w:val="a"/>
    <w:uiPriority w:val="34"/>
    <w:qFormat/>
    <w:rsid w:val="00004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2018-11-06T01:34:00Z</dcterms:created>
  <dcterms:modified xsi:type="dcterms:W3CDTF">2018-11-26T00:26:00Z</dcterms:modified>
</cp:coreProperties>
</file>