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0" w:rsidRDefault="00997F96">
      <w:pPr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附件3</w:t>
      </w:r>
    </w:p>
    <w:p w:rsidR="00CF3A99" w:rsidRPr="00CF3A99" w:rsidRDefault="00CF3A99" w:rsidP="00CF3A99">
      <w:pPr>
        <w:spacing w:line="276" w:lineRule="auto"/>
        <w:jc w:val="left"/>
        <w:rPr>
          <w:rFonts w:ascii="方正小标宋简体" w:eastAsia="方正小标宋简体" w:hAnsi="宋体"/>
          <w:bCs/>
          <w:color w:val="000000" w:themeColor="text1"/>
          <w:w w:val="88"/>
          <w:sz w:val="28"/>
          <w:szCs w:val="28"/>
        </w:rPr>
      </w:pPr>
      <w:r w:rsidRPr="00CF3A99">
        <w:rPr>
          <w:rFonts w:ascii="方正小标宋简体" w:eastAsia="方正小标宋简体" w:hAnsi="宋体"/>
          <w:bCs/>
          <w:color w:val="000000" w:themeColor="text1"/>
          <w:w w:val="88"/>
          <w:sz w:val="28"/>
          <w:szCs w:val="28"/>
        </w:rPr>
        <w:t>201</w:t>
      </w:r>
      <w:r w:rsidR="00E97AEF">
        <w:rPr>
          <w:rFonts w:ascii="方正小标宋简体" w:eastAsia="方正小标宋简体" w:hAnsi="宋体" w:hint="eastAsia"/>
          <w:bCs/>
          <w:color w:val="000000" w:themeColor="text1"/>
          <w:w w:val="88"/>
          <w:sz w:val="28"/>
          <w:szCs w:val="28"/>
        </w:rPr>
        <w:t>8</w:t>
      </w:r>
      <w:r w:rsidRPr="00CF3A99">
        <w:rPr>
          <w:rFonts w:ascii="方正小标宋简体" w:eastAsia="方正小标宋简体" w:hAnsi="宋体"/>
          <w:bCs/>
          <w:color w:val="000000" w:themeColor="text1"/>
          <w:w w:val="88"/>
          <w:sz w:val="28"/>
          <w:szCs w:val="28"/>
        </w:rPr>
        <w:t>年</w:t>
      </w:r>
      <w:r w:rsidR="000376E0">
        <w:rPr>
          <w:rFonts w:ascii="方正小标宋简体" w:eastAsia="方正小标宋简体" w:hAnsi="宋体" w:hint="eastAsia"/>
          <w:bCs/>
          <w:color w:val="000000" w:themeColor="text1"/>
          <w:w w:val="88"/>
          <w:sz w:val="28"/>
          <w:szCs w:val="28"/>
        </w:rPr>
        <w:t>浙江万里学院</w:t>
      </w:r>
      <w:r w:rsidRPr="00CF3A99">
        <w:rPr>
          <w:rFonts w:ascii="方正小标宋简体" w:eastAsia="方正小标宋简体" w:hAnsi="宋体"/>
          <w:bCs/>
          <w:color w:val="000000" w:themeColor="text1"/>
          <w:w w:val="88"/>
          <w:sz w:val="28"/>
          <w:szCs w:val="28"/>
        </w:rPr>
        <w:t>大学生暑期夏令营</w:t>
      </w:r>
    </w:p>
    <w:p w:rsidR="00872410" w:rsidRDefault="00997F96" w:rsidP="00CF3A99">
      <w:pPr>
        <w:spacing w:line="276" w:lineRule="auto"/>
        <w:jc w:val="center"/>
        <w:rPr>
          <w:rFonts w:ascii="方正小标宋简体" w:eastAsia="方正小标宋简体" w:hAnsi="宋体"/>
          <w:bCs/>
          <w:color w:val="000000" w:themeColor="text1"/>
          <w:w w:val="8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 w:themeColor="text1"/>
          <w:w w:val="88"/>
          <w:sz w:val="44"/>
          <w:szCs w:val="44"/>
        </w:rPr>
        <w:t>安全责任协议书</w:t>
      </w:r>
    </w:p>
    <w:p w:rsidR="00872410" w:rsidRDefault="00872410">
      <w:pPr>
        <w:spacing w:line="590" w:lineRule="exact"/>
        <w:jc w:val="center"/>
        <w:rPr>
          <w:rFonts w:ascii="黑体" w:eastAsia="黑体" w:hAnsi="宋体"/>
          <w:bCs/>
          <w:color w:val="000000" w:themeColor="text1"/>
          <w:sz w:val="32"/>
          <w:szCs w:val="32"/>
        </w:rPr>
      </w:pPr>
    </w:p>
    <w:p w:rsidR="00872410" w:rsidRDefault="00997F96">
      <w:pPr>
        <w:spacing w:line="590" w:lineRule="exact"/>
        <w:rPr>
          <w:rFonts w:ascii="楷体_GB2312" w:eastAsia="楷体_GB2312" w:hAnsi="仿宋" w:cs="宋体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color w:val="000000" w:themeColor="text1"/>
          <w:kern w:val="0"/>
          <w:sz w:val="32"/>
          <w:szCs w:val="32"/>
        </w:rPr>
        <w:t>甲方（组织方）：</w:t>
      </w:r>
    </w:p>
    <w:p w:rsidR="00872410" w:rsidRDefault="00997F96">
      <w:pPr>
        <w:widowControl/>
        <w:spacing w:line="590" w:lineRule="exact"/>
        <w:jc w:val="left"/>
        <w:rPr>
          <w:rFonts w:ascii="仿宋" w:eastAsia="仿宋" w:hAnsi="仿宋"/>
          <w:b/>
          <w:color w:val="000000" w:themeColor="text1"/>
          <w:kern w:val="0"/>
          <w:sz w:val="24"/>
          <w:szCs w:val="21"/>
        </w:rPr>
      </w:pPr>
      <w:r>
        <w:rPr>
          <w:rFonts w:ascii="楷体_GB2312" w:eastAsia="楷体_GB2312" w:hAnsi="仿宋" w:hint="eastAsia"/>
          <w:color w:val="000000" w:themeColor="text1"/>
          <w:kern w:val="0"/>
          <w:sz w:val="32"/>
          <w:szCs w:val="32"/>
        </w:rPr>
        <w:t xml:space="preserve">乙方（学生）： </w:t>
      </w:r>
      <w:r>
        <w:rPr>
          <w:rFonts w:ascii="仿宋" w:eastAsia="仿宋" w:hAnsi="仿宋"/>
          <w:b/>
          <w:color w:val="000000" w:themeColor="text1"/>
          <w:kern w:val="0"/>
          <w:sz w:val="24"/>
          <w:szCs w:val="21"/>
        </w:rPr>
        <w:t xml:space="preserve">                 </w:t>
      </w:r>
      <w:r>
        <w:rPr>
          <w:rFonts w:ascii="楷体_GB2312" w:eastAsia="楷体_GB2312" w:hAnsi="仿宋" w:hint="eastAsia"/>
          <w:color w:val="000000" w:themeColor="text1"/>
          <w:kern w:val="0"/>
          <w:sz w:val="32"/>
          <w:szCs w:val="32"/>
        </w:rPr>
        <w:t>电话（手机）：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为保证夏令营活动的顺利开展，增强组织方和参会人员的安全意识，保护双方的合法权益，明确双方的责任，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现依据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有关法律，就有关内容达成如下协议：</w:t>
      </w:r>
    </w:p>
    <w:p w:rsidR="00872410" w:rsidRDefault="00872410">
      <w:pPr>
        <w:pStyle w:val="a3"/>
        <w:spacing w:before="0" w:beforeAutospacing="0" w:after="0" w:afterAutospacing="0" w:line="590" w:lineRule="exact"/>
        <w:rPr>
          <w:rFonts w:ascii="仿宋" w:eastAsia="仿宋" w:hAnsi="仿宋"/>
          <w:color w:val="000000" w:themeColor="text1"/>
          <w:szCs w:val="21"/>
        </w:rPr>
      </w:pPr>
    </w:p>
    <w:p w:rsidR="00872410" w:rsidRDefault="00997F96">
      <w:pPr>
        <w:pStyle w:val="a3"/>
        <w:spacing w:before="0" w:beforeAutospacing="0" w:after="0" w:afterAutospacing="0" w:line="590" w:lineRule="exact"/>
        <w:rPr>
          <w:rFonts w:ascii="楷体_GB2312" w:eastAsia="楷体_GB2312" w:hAnsi="仿宋"/>
          <w:bCs/>
          <w:color w:val="000000" w:themeColor="text1"/>
          <w:sz w:val="32"/>
          <w:szCs w:val="32"/>
        </w:rPr>
      </w:pPr>
      <w:r>
        <w:rPr>
          <w:rFonts w:ascii="楷体_GB2312" w:eastAsia="楷体_GB2312" w:hAnsi="仿宋" w:hint="eastAsia"/>
          <w:bCs/>
          <w:color w:val="000000" w:themeColor="text1"/>
          <w:sz w:val="32"/>
          <w:szCs w:val="32"/>
        </w:rPr>
        <w:t xml:space="preserve">甲方责任： 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57" w:firstLine="822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l.提供符合卫生标准的饮食条件。 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57" w:firstLine="822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2.提供安全卫生的住宿条件。 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50" w:firstLine="800"/>
        <w:rPr>
          <w:rFonts w:ascii="仿宋" w:eastAsia="仿宋" w:hAnsi="仿宋"/>
          <w:color w:val="000000" w:themeColor="text1"/>
          <w:szCs w:val="21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3.提供符合交通安全法规的市内交通车辆。</w:t>
      </w:r>
      <w:r>
        <w:rPr>
          <w:rFonts w:ascii="仿宋" w:eastAsia="仿宋" w:hAnsi="仿宋"/>
          <w:color w:val="000000" w:themeColor="text1"/>
          <w:szCs w:val="21"/>
        </w:rPr>
        <w:t xml:space="preserve"> 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50" w:firstLine="800"/>
        <w:rPr>
          <w:rFonts w:ascii="楷体_GB2312" w:eastAsia="楷体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仿宋" w:hint="eastAsia"/>
          <w:color w:val="000000" w:themeColor="text1"/>
          <w:sz w:val="32"/>
          <w:szCs w:val="32"/>
        </w:rPr>
        <w:t xml:space="preserve">违反以上规定造成后果者，甲方承担相应责任。 </w:t>
      </w:r>
    </w:p>
    <w:p w:rsidR="00872410" w:rsidRDefault="00872410">
      <w:pPr>
        <w:pStyle w:val="a3"/>
        <w:spacing w:before="0" w:beforeAutospacing="0" w:after="0" w:afterAutospacing="0" w:line="590" w:lineRule="exact"/>
        <w:ind w:firstLineChars="250" w:firstLine="602"/>
        <w:rPr>
          <w:rFonts w:ascii="仿宋" w:eastAsia="仿宋" w:hAnsi="仿宋"/>
          <w:b/>
          <w:color w:val="000000" w:themeColor="text1"/>
          <w:szCs w:val="21"/>
        </w:rPr>
      </w:pPr>
    </w:p>
    <w:p w:rsidR="00872410" w:rsidRDefault="00997F96">
      <w:pPr>
        <w:pStyle w:val="a3"/>
        <w:spacing w:before="0" w:beforeAutospacing="0" w:after="0" w:afterAutospacing="0" w:line="590" w:lineRule="exact"/>
        <w:rPr>
          <w:rFonts w:ascii="楷体_GB2312" w:eastAsia="楷体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仿宋" w:hint="eastAsia"/>
          <w:bCs/>
          <w:color w:val="000000" w:themeColor="text1"/>
          <w:sz w:val="32"/>
          <w:szCs w:val="32"/>
        </w:rPr>
        <w:t>乙方责任：</w:t>
      </w:r>
      <w:r>
        <w:rPr>
          <w:rFonts w:ascii="楷体_GB2312" w:eastAsia="楷体_GB2312" w:hAnsi="仿宋" w:hint="eastAsia"/>
          <w:color w:val="000000" w:themeColor="text1"/>
          <w:sz w:val="32"/>
          <w:szCs w:val="32"/>
        </w:rPr>
        <w:t xml:space="preserve"> 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1.服从组织方的各项规定，全程按时参加集体活动，集体活动时不掉队，不单独行动；分散活动时在指定地点和区域开展活动，保持与组织方联络人的密切联系。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 xml:space="preserve">2.报到时主动陈述自己的病史，不得隐瞒自己的病史；不购买、食用没有正规包装、不符合食品卫生标准的食品、饮料。 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3.保管好自己的财物，离开住所要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自觉关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窗锁门，注意用水用电安全。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4.不得从事危害国家利益、集体利益和公民合法权益的活动，不得有损害他人利益或安全的行为。 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00" w:firstLine="640"/>
        <w:rPr>
          <w:rFonts w:ascii="楷体_GB2312" w:eastAsia="楷体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仿宋" w:hint="eastAsia"/>
          <w:color w:val="000000" w:themeColor="text1"/>
          <w:sz w:val="32"/>
          <w:szCs w:val="32"/>
        </w:rPr>
        <w:t xml:space="preserve">违反以上规定造成后果者，乙方承担相应责任。 </w:t>
      </w:r>
    </w:p>
    <w:p w:rsidR="00872410" w:rsidRDefault="00872410">
      <w:pPr>
        <w:pStyle w:val="a3"/>
        <w:spacing w:before="0" w:beforeAutospacing="0" w:after="0" w:afterAutospacing="0" w:line="590" w:lineRule="exact"/>
        <w:ind w:firstLineChars="200" w:firstLine="482"/>
        <w:rPr>
          <w:rFonts w:ascii="仿宋" w:eastAsia="仿宋" w:hAnsi="仿宋"/>
          <w:b/>
          <w:color w:val="000000" w:themeColor="text1"/>
          <w:szCs w:val="21"/>
        </w:rPr>
      </w:pPr>
    </w:p>
    <w:p w:rsidR="00872410" w:rsidRDefault="00997F96">
      <w:pPr>
        <w:pStyle w:val="a3"/>
        <w:spacing w:before="0" w:beforeAutospacing="0" w:after="0" w:afterAutospacing="0" w:line="590" w:lineRule="exact"/>
        <w:rPr>
          <w:rFonts w:ascii="黑体" w:eastAsia="黑体" w:hAnsi="仿宋"/>
          <w:color w:val="000000" w:themeColor="text1"/>
          <w:sz w:val="32"/>
          <w:szCs w:val="32"/>
        </w:rPr>
      </w:pPr>
      <w:r>
        <w:rPr>
          <w:rFonts w:ascii="黑体" w:eastAsia="黑体" w:hAnsi="仿宋" w:hint="eastAsia"/>
          <w:bCs/>
          <w:color w:val="000000" w:themeColor="text1"/>
          <w:sz w:val="32"/>
          <w:szCs w:val="32"/>
        </w:rPr>
        <w:t>附 则：</w:t>
      </w:r>
      <w:r>
        <w:rPr>
          <w:rFonts w:ascii="黑体" w:eastAsia="黑体" w:hAnsi="仿宋" w:hint="eastAsia"/>
          <w:color w:val="000000" w:themeColor="text1"/>
          <w:sz w:val="32"/>
          <w:szCs w:val="32"/>
        </w:rPr>
        <w:t xml:space="preserve"> 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1.本协议从乙方报到时生效，乙方离营时自动失效。提前到达或延后离开期间，责任由乙方自负。 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2.因不可抗力导致或乙方自发的疾病、伤害等情况，甲方除承担未及时救助致使损害扩大的过错责任外，不承担其他责任。 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3.本协议随夏令营通知一起发布，乙方报名即视为自动认可，报到时正式签署。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250" w:firstLine="800"/>
        <w:rPr>
          <w:rFonts w:ascii="仿宋" w:eastAsia="仿宋" w:hAnsi="仿宋"/>
          <w:color w:val="000000" w:themeColor="text1"/>
          <w:szCs w:val="21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4.本协议一式两份，甲方、乙方各持一份。</w:t>
      </w:r>
      <w:r>
        <w:rPr>
          <w:rFonts w:ascii="仿宋" w:eastAsia="仿宋" w:hAnsi="仿宋"/>
          <w:color w:val="000000" w:themeColor="text1"/>
          <w:szCs w:val="21"/>
        </w:rPr>
        <w:t xml:space="preserve"> </w:t>
      </w:r>
    </w:p>
    <w:p w:rsidR="0040701E" w:rsidRPr="0040701E" w:rsidRDefault="0040701E" w:rsidP="0040701E">
      <w:pPr>
        <w:pStyle w:val="a3"/>
        <w:spacing w:before="0" w:beforeAutospacing="0" w:after="0" w:afterAutospacing="0" w:line="590" w:lineRule="exact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0701E">
        <w:rPr>
          <w:rFonts w:ascii="仿宋_GB2312" w:eastAsia="仿宋_GB2312" w:hAnsi="仿宋" w:hint="eastAsia"/>
          <w:color w:val="000000" w:themeColor="text1"/>
          <w:sz w:val="32"/>
          <w:szCs w:val="32"/>
        </w:rPr>
        <w:t>5.</w:t>
      </w:r>
      <w:r w:rsidRPr="0040701E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参加</w:t>
      </w: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暑期</w:t>
      </w:r>
      <w:r w:rsidRPr="0040701E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夏令营</w:t>
      </w: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需</w:t>
      </w:r>
      <w:r w:rsidRPr="0040701E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家长</w:t>
      </w: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同意。</w:t>
      </w:r>
      <w:proofErr w:type="gramStart"/>
      <w:r w:rsidRPr="0040701E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附父母</w:t>
      </w:r>
      <w:proofErr w:type="gramEnd"/>
      <w:r w:rsidRPr="0040701E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一方身份证复印件，</w:t>
      </w: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且持有人在身份证复印件上签署“同意参加浙江万里学院组织的暑期夏令营”，并签名。</w:t>
      </w:r>
      <w:r w:rsidR="00E97AE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扫描后和材料一起发邮箱。</w:t>
      </w:r>
    </w:p>
    <w:p w:rsidR="00872410" w:rsidRDefault="00997F96">
      <w:pPr>
        <w:pStyle w:val="a3"/>
        <w:spacing w:before="0" w:beforeAutospacing="0" w:after="0" w:afterAutospacing="0" w:line="590" w:lineRule="exact"/>
        <w:rPr>
          <w:rFonts w:ascii="仿宋" w:eastAsia="仿宋" w:hAnsi="仿宋"/>
          <w:b/>
          <w:color w:val="000000" w:themeColor="text1"/>
          <w:szCs w:val="21"/>
        </w:rPr>
      </w:pPr>
      <w:r>
        <w:rPr>
          <w:rFonts w:ascii="仿宋" w:eastAsia="仿宋" w:hAnsi="仿宋"/>
          <w:b/>
          <w:color w:val="000000" w:themeColor="text1"/>
          <w:szCs w:val="21"/>
        </w:rPr>
        <w:t xml:space="preserve">   </w:t>
      </w:r>
    </w:p>
    <w:p w:rsidR="00872410" w:rsidRDefault="00997F96">
      <w:pPr>
        <w:pStyle w:val="a3"/>
        <w:spacing w:before="0" w:beforeAutospacing="0" w:after="0" w:afterAutospacing="0" w:line="590" w:lineRule="exact"/>
        <w:ind w:firstLineChars="300" w:firstLine="960"/>
        <w:rPr>
          <w:rFonts w:ascii="仿宋" w:eastAsia="仿宋" w:hAnsi="仿宋"/>
          <w:color w:val="000000" w:themeColor="text1"/>
          <w:szCs w:val="21"/>
        </w:rPr>
      </w:pPr>
      <w:r>
        <w:rPr>
          <w:rFonts w:ascii="楷体_GB2312" w:eastAsia="楷体_GB2312" w:hAnsi="仿宋" w:hint="eastAsia"/>
          <w:color w:val="000000" w:themeColor="text1"/>
          <w:sz w:val="32"/>
          <w:szCs w:val="32"/>
        </w:rPr>
        <w:t xml:space="preserve">甲方签章：  </w:t>
      </w:r>
      <w:r>
        <w:rPr>
          <w:rFonts w:ascii="仿宋" w:eastAsia="仿宋" w:hAnsi="仿宋" w:hint="eastAsia"/>
          <w:color w:val="000000" w:themeColor="text1"/>
          <w:szCs w:val="21"/>
        </w:rPr>
        <w:t xml:space="preserve">                     </w:t>
      </w:r>
      <w:r>
        <w:rPr>
          <w:rFonts w:ascii="楷体_GB2312" w:eastAsia="楷体_GB2312" w:hAnsi="仿宋" w:hint="eastAsia"/>
          <w:color w:val="000000" w:themeColor="text1"/>
          <w:sz w:val="32"/>
          <w:szCs w:val="32"/>
        </w:rPr>
        <w:t>乙方签字：</w:t>
      </w:r>
      <w:r>
        <w:rPr>
          <w:rFonts w:ascii="仿宋" w:eastAsia="仿宋" w:hAnsi="仿宋"/>
          <w:b/>
          <w:color w:val="000000" w:themeColor="text1"/>
          <w:szCs w:val="21"/>
        </w:rPr>
        <w:t xml:space="preserve">                                        </w:t>
      </w:r>
    </w:p>
    <w:p w:rsidR="00872410" w:rsidRPr="0040701E" w:rsidRDefault="00997F96" w:rsidP="0040701E">
      <w:pPr>
        <w:spacing w:line="590" w:lineRule="exact"/>
        <w:ind w:firstLineChars="200" w:firstLine="640"/>
        <w:jc w:val="lef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仿宋" w:cs="宋体" w:hint="eastAsia"/>
          <w:color w:val="000000" w:themeColor="text1"/>
          <w:kern w:val="0"/>
          <w:sz w:val="32"/>
          <w:szCs w:val="32"/>
        </w:rPr>
        <w:t>年    月   日                        年   月  日</w:t>
      </w:r>
      <w:r>
        <w:rPr>
          <w:rFonts w:ascii="楷体_GB2312" w:eastAsia="楷体_GB2312" w:hAnsi="宋体" w:cs="宋体" w:hint="eastAsia"/>
          <w:bCs/>
          <w:color w:val="000000" w:themeColor="text1"/>
          <w:kern w:val="0"/>
          <w:sz w:val="32"/>
          <w:szCs w:val="32"/>
        </w:rPr>
        <w:t> </w:t>
      </w:r>
      <w:bookmarkStart w:id="0" w:name="_GoBack"/>
      <w:bookmarkEnd w:id="0"/>
    </w:p>
    <w:sectPr w:rsidR="00872410" w:rsidRPr="0040701E" w:rsidSect="00872410">
      <w:pgSz w:w="11906" w:h="16838"/>
      <w:pgMar w:top="192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A3" w:rsidRDefault="004E28A3" w:rsidP="00CF3A99">
      <w:r>
        <w:separator/>
      </w:r>
    </w:p>
  </w:endnote>
  <w:endnote w:type="continuationSeparator" w:id="0">
    <w:p w:rsidR="004E28A3" w:rsidRDefault="004E28A3" w:rsidP="00CF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A3" w:rsidRDefault="004E28A3" w:rsidP="00CF3A99">
      <w:r>
        <w:separator/>
      </w:r>
    </w:p>
  </w:footnote>
  <w:footnote w:type="continuationSeparator" w:id="0">
    <w:p w:rsidR="004E28A3" w:rsidRDefault="004E28A3" w:rsidP="00CF3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CA378A"/>
    <w:rsid w:val="000376E0"/>
    <w:rsid w:val="000C76D9"/>
    <w:rsid w:val="00102BD1"/>
    <w:rsid w:val="003E7B8D"/>
    <w:rsid w:val="0040701E"/>
    <w:rsid w:val="004E28A3"/>
    <w:rsid w:val="005A026F"/>
    <w:rsid w:val="00703B6A"/>
    <w:rsid w:val="007B5FCA"/>
    <w:rsid w:val="00872410"/>
    <w:rsid w:val="00997F96"/>
    <w:rsid w:val="009B399B"/>
    <w:rsid w:val="00CF3A99"/>
    <w:rsid w:val="00D217AF"/>
    <w:rsid w:val="00E97AEF"/>
    <w:rsid w:val="70C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41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CF3A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4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CF3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3A9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CF3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F3A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3A9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rsid w:val="000376E0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76E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食品学院</dc:creator>
  <cp:lastModifiedBy>lenovo</cp:lastModifiedBy>
  <cp:revision>6</cp:revision>
  <cp:lastPrinted>2017-06-08T03:33:00Z</cp:lastPrinted>
  <dcterms:created xsi:type="dcterms:W3CDTF">2017-05-17T08:39:00Z</dcterms:created>
  <dcterms:modified xsi:type="dcterms:W3CDTF">2018-05-28T03:27:00Z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